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23C6D9" w14:textId="7E477A4D" w:rsidR="008174A3" w:rsidRDefault="008174A3"/>
    <w:p w14:paraId="172BE3E5" w14:textId="09D28EDA" w:rsidR="00DA7696" w:rsidRDefault="00DA7696"/>
    <w:p w14:paraId="72014726" w14:textId="4A8132AE" w:rsidR="00963194" w:rsidRDefault="00963194" w:rsidP="00963194">
      <w:r>
        <w:t>Challenge 1</w:t>
      </w:r>
    </w:p>
    <w:p w14:paraId="50BF7E1E" w14:textId="63D809EA" w:rsidR="00963194" w:rsidRDefault="00963194" w:rsidP="00963194">
      <w:r>
        <w:t xml:space="preserve">You are currently working with highly specialized devices that may perform a </w:t>
      </w:r>
      <w:r w:rsidRPr="000D3EE9">
        <w:rPr>
          <w:b/>
          <w:bCs/>
        </w:rPr>
        <w:t>single background task</w:t>
      </w:r>
      <w:r>
        <w:t xml:space="preserve"> and a </w:t>
      </w:r>
      <w:r w:rsidRPr="000D3EE9">
        <w:rPr>
          <w:b/>
          <w:bCs/>
        </w:rPr>
        <w:t>single foreground task</w:t>
      </w:r>
      <w:r>
        <w:t xml:space="preserve">. Each task </w:t>
      </w:r>
      <w:r w:rsidRPr="0050240E">
        <w:t>consumes</w:t>
      </w:r>
      <w:r>
        <w:t xml:space="preserve"> a </w:t>
      </w:r>
      <w:r w:rsidRPr="0050240E">
        <w:t>fixed number of resources</w:t>
      </w:r>
      <w:r>
        <w:rPr>
          <w:b/>
          <w:bCs/>
        </w:rPr>
        <w:t xml:space="preserve"> (resource consumption)</w:t>
      </w:r>
      <w:r>
        <w:t xml:space="preserve"> from the device’s available </w:t>
      </w:r>
      <w:r w:rsidRPr="0050240E">
        <w:rPr>
          <w:b/>
          <w:bCs/>
        </w:rPr>
        <w:t xml:space="preserve">resource </w:t>
      </w:r>
      <w:r w:rsidRPr="00F14D92">
        <w:rPr>
          <w:b/>
          <w:bCs/>
        </w:rPr>
        <w:t>capacity</w:t>
      </w:r>
      <w:r>
        <w:t>. E.g., a device with a capacity of 3 may run the following configurations:</w:t>
      </w:r>
    </w:p>
    <w:p w14:paraId="5D562E79" w14:textId="77777777" w:rsidR="00963194" w:rsidRDefault="00963194" w:rsidP="00963194">
      <w:pPr>
        <w:pStyle w:val="ListParagraph"/>
        <w:numPr>
          <w:ilvl w:val="0"/>
          <w:numId w:val="1"/>
        </w:numPr>
      </w:pPr>
      <w:r>
        <w:t>A background task that consumes 1 resource and a foreground task that consumes 2 resources or vice versa.</w:t>
      </w:r>
    </w:p>
    <w:p w14:paraId="4E41AF2C" w14:textId="77777777" w:rsidR="00963194" w:rsidRDefault="00963194" w:rsidP="00963194">
      <w:pPr>
        <w:pStyle w:val="ListParagraph"/>
        <w:numPr>
          <w:ilvl w:val="0"/>
          <w:numId w:val="1"/>
        </w:numPr>
      </w:pPr>
      <w:r>
        <w:t>A background task that consumes 1 resource and a foreground task that consumes 1 resource.</w:t>
      </w:r>
    </w:p>
    <w:p w14:paraId="48EA154F" w14:textId="77777777" w:rsidR="00963194" w:rsidRDefault="00963194" w:rsidP="00963194">
      <w:r>
        <w:t xml:space="preserve">From the previously enumerated configurations, only the former can be considered an </w:t>
      </w:r>
      <w:r w:rsidRPr="00F14D92">
        <w:rPr>
          <w:b/>
          <w:bCs/>
        </w:rPr>
        <w:t>optimal configuration</w:t>
      </w:r>
      <w:r>
        <w:rPr>
          <w:b/>
          <w:bCs/>
        </w:rPr>
        <w:t xml:space="preserve">. </w:t>
      </w:r>
      <w:r>
        <w:t xml:space="preserve">A device may not be configured with tasks whose sum of </w:t>
      </w:r>
      <w:r w:rsidRPr="0050240E">
        <w:rPr>
          <w:b/>
          <w:bCs/>
        </w:rPr>
        <w:t>resource consumption</w:t>
      </w:r>
      <w:r>
        <w:t xml:space="preserve"> surpasses the device’s </w:t>
      </w:r>
      <w:r w:rsidRPr="0050240E">
        <w:rPr>
          <w:b/>
          <w:bCs/>
        </w:rPr>
        <w:t>resource capacity</w:t>
      </w:r>
      <w:r>
        <w:t>.</w:t>
      </w:r>
    </w:p>
    <w:p w14:paraId="574047DF" w14:textId="77777777" w:rsidR="00963194" w:rsidRPr="00F14D92" w:rsidRDefault="00963194" w:rsidP="00963194">
      <w:pPr>
        <w:pStyle w:val="Heading1"/>
      </w:pPr>
      <w:r>
        <w:t>Challenge</w:t>
      </w:r>
    </w:p>
    <w:p w14:paraId="58121D7D" w14:textId="77777777" w:rsidR="00963194" w:rsidRDefault="00963194" w:rsidP="00963194">
      <w:r>
        <w:t xml:space="preserve">In general, given a set of background tasks and a set of foreground tasks, a device is </w:t>
      </w:r>
      <w:r w:rsidRPr="00562B54">
        <w:rPr>
          <w:b/>
          <w:bCs/>
        </w:rPr>
        <w:t>optimally configured</w:t>
      </w:r>
      <w:r>
        <w:t xml:space="preserve"> when the device is loaded with a background task and a foreground task whose </w:t>
      </w:r>
      <w:r w:rsidRPr="0050240E">
        <w:rPr>
          <w:b/>
          <w:bCs/>
        </w:rPr>
        <w:t xml:space="preserve">resource </w:t>
      </w:r>
      <w:r>
        <w:rPr>
          <w:b/>
          <w:bCs/>
        </w:rPr>
        <w:t>consumption</w:t>
      </w:r>
      <w:r>
        <w:t xml:space="preserve"> is equal to or as close as possible to the device’s </w:t>
      </w:r>
      <w:r w:rsidRPr="0050240E">
        <w:rPr>
          <w:b/>
          <w:bCs/>
        </w:rPr>
        <w:t>resource capacity</w:t>
      </w:r>
      <w:r>
        <w:t xml:space="preserve"> without surpassing it.</w:t>
      </w:r>
    </w:p>
    <w:p w14:paraId="4A021854" w14:textId="77777777" w:rsidR="00963194" w:rsidRDefault="00963194" w:rsidP="00963194">
      <w:pPr>
        <w:pStyle w:val="Heading2"/>
      </w:pPr>
      <w:r>
        <w:t>Your Task</w:t>
      </w:r>
    </w:p>
    <w:p w14:paraId="4D6C3923" w14:textId="77777777" w:rsidR="00963194" w:rsidRPr="0050240E" w:rsidRDefault="00963194" w:rsidP="00963194">
      <w:r w:rsidRPr="0050240E">
        <w:t xml:space="preserve">Given, </w:t>
      </w:r>
    </w:p>
    <w:p w14:paraId="4BD8DFC3" w14:textId="77777777" w:rsidR="00963194" w:rsidRDefault="00963194" w:rsidP="00963194">
      <w:pPr>
        <w:pStyle w:val="ListParagraph"/>
        <w:numPr>
          <w:ilvl w:val="0"/>
          <w:numId w:val="1"/>
        </w:numPr>
      </w:pPr>
      <w:r>
        <w:t xml:space="preserve">A device with capacity </w:t>
      </w:r>
      <w:r w:rsidRPr="0050240E">
        <w:rPr>
          <w:b/>
          <w:bCs/>
        </w:rPr>
        <w:t>N</w:t>
      </w:r>
      <w:r>
        <w:t xml:space="preserve">, </w:t>
      </w:r>
    </w:p>
    <w:p w14:paraId="5A0D12D5" w14:textId="77777777" w:rsidR="00963194" w:rsidRDefault="00963194" w:rsidP="00963194">
      <w:pPr>
        <w:pStyle w:val="ListParagraph"/>
        <w:numPr>
          <w:ilvl w:val="0"/>
          <w:numId w:val="1"/>
        </w:numPr>
      </w:pPr>
      <w:r>
        <w:t xml:space="preserve">A set of foreground tasks identified by an </w:t>
      </w:r>
      <w:r w:rsidRPr="0050240E">
        <w:rPr>
          <w:b/>
          <w:bCs/>
        </w:rPr>
        <w:t>ID</w:t>
      </w:r>
      <w:r>
        <w:t xml:space="preserve"> and its </w:t>
      </w:r>
      <w:r w:rsidRPr="0050240E">
        <w:rPr>
          <w:b/>
          <w:bCs/>
        </w:rPr>
        <w:t>resource consumption</w:t>
      </w:r>
    </w:p>
    <w:p w14:paraId="42984ACC" w14:textId="77777777" w:rsidR="00963194" w:rsidRDefault="00963194" w:rsidP="00963194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A set of background tasks identified by an </w:t>
      </w:r>
      <w:r w:rsidRPr="0050240E">
        <w:rPr>
          <w:b/>
          <w:bCs/>
        </w:rPr>
        <w:t>ID</w:t>
      </w:r>
      <w:r>
        <w:t xml:space="preserve"> and its </w:t>
      </w:r>
      <w:r w:rsidRPr="0050240E">
        <w:rPr>
          <w:b/>
          <w:bCs/>
        </w:rPr>
        <w:t xml:space="preserve">resource </w:t>
      </w:r>
      <w:r>
        <w:rPr>
          <w:b/>
          <w:bCs/>
        </w:rPr>
        <w:t>consumption</w:t>
      </w:r>
    </w:p>
    <w:p w14:paraId="677A50A5" w14:textId="77777777" w:rsidR="00963194" w:rsidRPr="00FB650D" w:rsidRDefault="00963194" w:rsidP="00963194">
      <w:r w:rsidRPr="0050240E">
        <w:t xml:space="preserve">Write a program that produces the </w:t>
      </w:r>
      <w:r w:rsidRPr="008A654F">
        <w:rPr>
          <w:b/>
          <w:bCs/>
        </w:rPr>
        <w:t>ID</w:t>
      </w:r>
      <w:r w:rsidRPr="0050240E">
        <w:t>s of the combination of tasks that</w:t>
      </w:r>
      <w:r>
        <w:t xml:space="preserve"> yields an </w:t>
      </w:r>
      <w:r w:rsidRPr="0050240E">
        <w:rPr>
          <w:b/>
          <w:bCs/>
        </w:rPr>
        <w:t>optimally configured</w:t>
      </w:r>
      <w:r>
        <w:t xml:space="preserve"> device. There might be more than one </w:t>
      </w:r>
      <w:r w:rsidRPr="00FB650D">
        <w:rPr>
          <w:b/>
          <w:bCs/>
        </w:rPr>
        <w:t>optimal configuration</w:t>
      </w:r>
      <w:r>
        <w:rPr>
          <w:b/>
          <w:bCs/>
        </w:rPr>
        <w:t xml:space="preserve">; </w:t>
      </w:r>
      <w:r>
        <w:t>that being the case, produce all of them.</w:t>
      </w:r>
    </w:p>
    <w:p w14:paraId="5A74B04B" w14:textId="77777777" w:rsidR="00963194" w:rsidRDefault="00963194" w:rsidP="00963194">
      <w:pPr>
        <w:pStyle w:val="Heading2"/>
      </w:pPr>
      <w:r>
        <w:t>Sample Input and Outputs</w:t>
      </w:r>
    </w:p>
    <w:p w14:paraId="499C0BBB" w14:textId="77777777" w:rsidR="00963194" w:rsidRDefault="00963194" w:rsidP="00963194">
      <w:r>
        <w:t xml:space="preserve">Your program should read a plain text file named </w:t>
      </w:r>
      <w:r>
        <w:rPr>
          <w:i/>
          <w:iCs/>
        </w:rPr>
        <w:t xml:space="preserve">challenge.in </w:t>
      </w:r>
      <w:r>
        <w:t>that may contain 1 or more scenarios with the following format:</w:t>
      </w:r>
    </w:p>
    <w:p w14:paraId="027AE0A6" w14:textId="77777777" w:rsidR="00963194" w:rsidRPr="0089496A" w:rsidRDefault="00963194" w:rsidP="00963194">
      <w:pPr>
        <w:shd w:val="clear" w:color="auto" w:fill="F7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contextualSpacing/>
        <w:rPr>
          <w:rFonts w:ascii="Consolas" w:eastAsia="Times New Roman" w:hAnsi="Consolas" w:cs="Courier New"/>
          <w:sz w:val="20"/>
          <w:szCs w:val="20"/>
        </w:rPr>
      </w:pPr>
      <w:r w:rsidRPr="0089496A">
        <w:rPr>
          <w:rFonts w:ascii="Consolas" w:eastAsia="Times New Roman" w:hAnsi="Consolas" w:cs="Courier New"/>
          <w:sz w:val="20"/>
          <w:szCs w:val="20"/>
        </w:rPr>
        <w:t>7</w:t>
      </w:r>
    </w:p>
    <w:p w14:paraId="3F09005E" w14:textId="77777777" w:rsidR="00963194" w:rsidRPr="0089496A" w:rsidRDefault="00963194" w:rsidP="00963194">
      <w:pPr>
        <w:pStyle w:val="HTMLPreformatted"/>
        <w:shd w:val="clear" w:color="auto" w:fill="F7F9FA"/>
        <w:contextualSpacing/>
        <w:rPr>
          <w:rStyle w:val="HTMLCode"/>
          <w:rFonts w:ascii="Consolas" w:eastAsiaTheme="majorEastAsia" w:hAnsi="Consolas"/>
        </w:rPr>
      </w:pPr>
      <w:r w:rsidRPr="0089496A">
        <w:rPr>
          <w:rStyle w:val="HTMLCode"/>
          <w:rFonts w:ascii="Consolas" w:eastAsiaTheme="majorEastAsia" w:hAnsi="Consolas"/>
        </w:rPr>
        <w:t>(</w:t>
      </w:r>
      <w:r w:rsidRPr="0089496A">
        <w:rPr>
          <w:rStyle w:val="hljs-number"/>
          <w:rFonts w:ascii="Consolas" w:hAnsi="Consolas"/>
        </w:rPr>
        <w:t>1</w:t>
      </w:r>
      <w:r w:rsidRPr="0089496A">
        <w:rPr>
          <w:rStyle w:val="HTMLCode"/>
          <w:rFonts w:ascii="Consolas" w:eastAsiaTheme="majorEastAsia" w:hAnsi="Consolas"/>
        </w:rPr>
        <w:t xml:space="preserve">, </w:t>
      </w:r>
      <w:r w:rsidRPr="0089496A">
        <w:rPr>
          <w:rStyle w:val="hljs-number"/>
          <w:rFonts w:ascii="Consolas" w:hAnsi="Consolas"/>
        </w:rPr>
        <w:t>6</w:t>
      </w:r>
      <w:r w:rsidRPr="0089496A">
        <w:rPr>
          <w:rStyle w:val="HTMLCode"/>
          <w:rFonts w:ascii="Consolas" w:eastAsiaTheme="majorEastAsia" w:hAnsi="Consolas"/>
        </w:rPr>
        <w:t>), (</w:t>
      </w:r>
      <w:r w:rsidRPr="0089496A">
        <w:rPr>
          <w:rStyle w:val="hljs-number"/>
          <w:rFonts w:ascii="Consolas" w:hAnsi="Consolas"/>
        </w:rPr>
        <w:t>2</w:t>
      </w:r>
      <w:r w:rsidRPr="0089496A">
        <w:rPr>
          <w:rStyle w:val="HTMLCode"/>
          <w:rFonts w:ascii="Consolas" w:eastAsiaTheme="majorEastAsia" w:hAnsi="Consolas"/>
        </w:rPr>
        <w:t xml:space="preserve">, </w:t>
      </w:r>
      <w:r w:rsidRPr="0089496A">
        <w:rPr>
          <w:rStyle w:val="hljs-number"/>
          <w:rFonts w:ascii="Consolas" w:hAnsi="Consolas"/>
        </w:rPr>
        <w:t>2</w:t>
      </w:r>
      <w:r w:rsidRPr="0089496A">
        <w:rPr>
          <w:rStyle w:val="HTMLCode"/>
          <w:rFonts w:ascii="Consolas" w:eastAsiaTheme="majorEastAsia" w:hAnsi="Consolas"/>
        </w:rPr>
        <w:t>), (</w:t>
      </w:r>
      <w:r w:rsidRPr="0089496A">
        <w:rPr>
          <w:rStyle w:val="hljs-number"/>
          <w:rFonts w:ascii="Consolas" w:hAnsi="Consolas"/>
        </w:rPr>
        <w:t>3</w:t>
      </w:r>
      <w:r w:rsidRPr="0089496A">
        <w:rPr>
          <w:rStyle w:val="HTMLCode"/>
          <w:rFonts w:ascii="Consolas" w:eastAsiaTheme="majorEastAsia" w:hAnsi="Consolas"/>
        </w:rPr>
        <w:t xml:space="preserve">, </w:t>
      </w:r>
      <w:r w:rsidRPr="0089496A">
        <w:rPr>
          <w:rStyle w:val="hljs-number"/>
          <w:rFonts w:ascii="Consolas" w:hAnsi="Consolas"/>
        </w:rPr>
        <w:t>4</w:t>
      </w:r>
      <w:r w:rsidRPr="0089496A">
        <w:rPr>
          <w:rStyle w:val="HTMLCode"/>
          <w:rFonts w:ascii="Consolas" w:eastAsiaTheme="majorEastAsia" w:hAnsi="Consolas"/>
        </w:rPr>
        <w:t>)</w:t>
      </w:r>
    </w:p>
    <w:p w14:paraId="575FFB9A" w14:textId="77777777" w:rsidR="00963194" w:rsidRPr="0089496A" w:rsidRDefault="00963194" w:rsidP="00963194">
      <w:pPr>
        <w:pStyle w:val="HTMLPreformatted"/>
        <w:shd w:val="clear" w:color="auto" w:fill="F7F9FA"/>
        <w:spacing w:after="240"/>
        <w:contextualSpacing/>
        <w:rPr>
          <w:rFonts w:ascii="Consolas" w:hAnsi="Consolas"/>
        </w:rPr>
      </w:pPr>
      <w:r w:rsidRPr="0089496A">
        <w:rPr>
          <w:rStyle w:val="HTMLCode"/>
          <w:rFonts w:ascii="Consolas" w:eastAsiaTheme="majorEastAsia" w:hAnsi="Consolas"/>
        </w:rPr>
        <w:t>(</w:t>
      </w:r>
      <w:r w:rsidRPr="0089496A">
        <w:rPr>
          <w:rStyle w:val="hljs-number"/>
          <w:rFonts w:ascii="Consolas" w:hAnsi="Consolas"/>
        </w:rPr>
        <w:t>1</w:t>
      </w:r>
      <w:r w:rsidRPr="0089496A">
        <w:rPr>
          <w:rStyle w:val="HTMLCode"/>
          <w:rFonts w:ascii="Consolas" w:eastAsiaTheme="majorEastAsia" w:hAnsi="Consolas"/>
        </w:rPr>
        <w:t xml:space="preserve">, </w:t>
      </w:r>
      <w:r w:rsidRPr="0089496A">
        <w:rPr>
          <w:rStyle w:val="hljs-number"/>
          <w:rFonts w:ascii="Consolas" w:hAnsi="Consolas"/>
        </w:rPr>
        <w:t>2</w:t>
      </w:r>
      <w:r w:rsidRPr="0089496A">
        <w:rPr>
          <w:rStyle w:val="HTMLCode"/>
          <w:rFonts w:ascii="Consolas" w:eastAsiaTheme="majorEastAsia" w:hAnsi="Consolas"/>
        </w:rPr>
        <w:t>)</w:t>
      </w:r>
    </w:p>
    <w:p w14:paraId="1844318B" w14:textId="77777777" w:rsidR="00963194" w:rsidRDefault="00963194" w:rsidP="00963194">
      <w:r>
        <w:t xml:space="preserve">The first line represents the </w:t>
      </w:r>
      <w:r w:rsidRPr="00827D7D">
        <w:rPr>
          <w:b/>
          <w:bCs/>
        </w:rPr>
        <w:t>resource capacity</w:t>
      </w:r>
      <w:r>
        <w:t xml:space="preserve"> of the scenario’s device. The second line represents a list of the pair (Task </w:t>
      </w:r>
      <w:r w:rsidRPr="00827D7D">
        <w:rPr>
          <w:b/>
          <w:bCs/>
        </w:rPr>
        <w:t>ID</w:t>
      </w:r>
      <w:r>
        <w:t xml:space="preserve">, </w:t>
      </w:r>
      <w:r w:rsidRPr="00827D7D">
        <w:rPr>
          <w:b/>
          <w:bCs/>
        </w:rPr>
        <w:t>resource consumption</w:t>
      </w:r>
      <w:r>
        <w:t xml:space="preserve">) of the scenario’s foreground tasks. The third line represents a list of the pair (Task </w:t>
      </w:r>
      <w:r w:rsidRPr="00827D7D">
        <w:rPr>
          <w:b/>
          <w:bCs/>
        </w:rPr>
        <w:t>ID</w:t>
      </w:r>
      <w:r>
        <w:t xml:space="preserve">, </w:t>
      </w:r>
      <w:r w:rsidRPr="00827D7D">
        <w:rPr>
          <w:b/>
          <w:bCs/>
        </w:rPr>
        <w:t>resource consumption</w:t>
      </w:r>
      <w:r>
        <w:t>) of the scenario’s background tasks.</w:t>
      </w:r>
    </w:p>
    <w:p w14:paraId="3F79BB4E" w14:textId="77777777" w:rsidR="00963194" w:rsidRDefault="00963194" w:rsidP="00963194"/>
    <w:p w14:paraId="51368F5D" w14:textId="77777777" w:rsidR="00963194" w:rsidRDefault="00963194" w:rsidP="00963194"/>
    <w:p w14:paraId="2D77B142" w14:textId="77777777" w:rsidR="00963194" w:rsidRDefault="00963194" w:rsidP="00963194"/>
    <w:p w14:paraId="0B2D58DF" w14:textId="3526D2F4" w:rsidR="00963194" w:rsidRDefault="00963194" w:rsidP="00963194">
      <w:r>
        <w:t xml:space="preserve">The expected </w:t>
      </w:r>
      <w:r w:rsidRPr="6CDF9302">
        <w:rPr>
          <w:b/>
          <w:bCs/>
        </w:rPr>
        <w:t xml:space="preserve">output </w:t>
      </w:r>
      <w:r>
        <w:t xml:space="preserve">of that scenario should be stored in a plain text file named </w:t>
      </w:r>
      <w:proofErr w:type="spellStart"/>
      <w:r w:rsidRPr="6CDF9302">
        <w:rPr>
          <w:i/>
          <w:iCs/>
        </w:rPr>
        <w:t>challenge.out</w:t>
      </w:r>
      <w:proofErr w:type="spellEnd"/>
      <w:r>
        <w:t xml:space="preserve"> as follows:</w:t>
      </w:r>
    </w:p>
    <w:p w14:paraId="65B71F67" w14:textId="77777777" w:rsidR="00963194" w:rsidRPr="0089496A" w:rsidRDefault="00963194" w:rsidP="00963194">
      <w:pPr>
        <w:pStyle w:val="HTMLPreformatted"/>
        <w:shd w:val="clear" w:color="auto" w:fill="F7F9FA"/>
        <w:spacing w:after="240"/>
        <w:contextualSpacing/>
        <w:rPr>
          <w:rFonts w:ascii="Consolas" w:hAnsi="Consolas"/>
        </w:rPr>
      </w:pPr>
      <w:r w:rsidRPr="0089496A">
        <w:rPr>
          <w:rStyle w:val="HTMLCode"/>
          <w:rFonts w:ascii="Consolas" w:eastAsiaTheme="majorEastAsia" w:hAnsi="Consolas"/>
        </w:rPr>
        <w:t>(</w:t>
      </w:r>
      <w:r w:rsidRPr="0089496A">
        <w:rPr>
          <w:rStyle w:val="hljs-number"/>
          <w:rFonts w:ascii="Consolas" w:hAnsi="Consolas"/>
        </w:rPr>
        <w:t>3</w:t>
      </w:r>
      <w:r w:rsidRPr="0089496A">
        <w:rPr>
          <w:rStyle w:val="HTMLCode"/>
          <w:rFonts w:ascii="Consolas" w:eastAsiaTheme="majorEastAsia" w:hAnsi="Consolas"/>
        </w:rPr>
        <w:t xml:space="preserve">, </w:t>
      </w:r>
      <w:r w:rsidRPr="0089496A">
        <w:rPr>
          <w:rStyle w:val="hljs-number"/>
          <w:rFonts w:ascii="Consolas" w:hAnsi="Consolas"/>
        </w:rPr>
        <w:t>1</w:t>
      </w:r>
      <w:r w:rsidRPr="0089496A">
        <w:rPr>
          <w:rStyle w:val="HTMLCode"/>
          <w:rFonts w:ascii="Consolas" w:eastAsiaTheme="majorEastAsia" w:hAnsi="Consolas"/>
        </w:rPr>
        <w:t>)</w:t>
      </w:r>
    </w:p>
    <w:p w14:paraId="3D3C9BB1" w14:textId="77777777" w:rsidR="00963194" w:rsidRDefault="00963194" w:rsidP="00963194">
      <w:r>
        <w:t xml:space="preserve">That is, the device is </w:t>
      </w:r>
      <w:r>
        <w:rPr>
          <w:b/>
          <w:bCs/>
        </w:rPr>
        <w:t xml:space="preserve">optimally configured </w:t>
      </w:r>
      <w:r>
        <w:t xml:space="preserve">when running the foreground task </w:t>
      </w:r>
      <w:r w:rsidRPr="00827D7D">
        <w:rPr>
          <w:b/>
          <w:bCs/>
        </w:rPr>
        <w:t>ID</w:t>
      </w:r>
      <w:r>
        <w:t xml:space="preserve"> 3 and background task 1.</w:t>
      </w:r>
    </w:p>
    <w:p w14:paraId="592DB702" w14:textId="77777777" w:rsidR="00963194" w:rsidRDefault="00963194" w:rsidP="00963194">
      <w:r>
        <w:t>The following is a more comprehensive example of input file along its expected result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08"/>
        <w:gridCol w:w="4420"/>
      </w:tblGrid>
      <w:tr w:rsidR="00963194" w14:paraId="29DEAC98" w14:textId="77777777" w:rsidTr="0020447B">
        <w:tc>
          <w:tcPr>
            <w:tcW w:w="4675" w:type="dxa"/>
          </w:tcPr>
          <w:p w14:paraId="49D29C2C" w14:textId="77777777" w:rsidR="00963194" w:rsidRPr="0089496A" w:rsidRDefault="00963194" w:rsidP="0020447B">
            <w:pPr>
              <w:rPr>
                <w:b/>
                <w:bCs/>
                <w:i/>
                <w:iCs/>
              </w:rPr>
            </w:pPr>
            <w:r>
              <w:rPr>
                <w:b/>
                <w:bCs/>
                <w:i/>
                <w:iCs/>
              </w:rPr>
              <w:t>challenge.in</w:t>
            </w:r>
          </w:p>
        </w:tc>
        <w:tc>
          <w:tcPr>
            <w:tcW w:w="4675" w:type="dxa"/>
          </w:tcPr>
          <w:p w14:paraId="2FBE12A9" w14:textId="77777777" w:rsidR="00963194" w:rsidRPr="0089496A" w:rsidRDefault="00963194" w:rsidP="0020447B">
            <w:pPr>
              <w:rPr>
                <w:b/>
                <w:bCs/>
                <w:i/>
                <w:iCs/>
              </w:rPr>
            </w:pPr>
            <w:proofErr w:type="spellStart"/>
            <w:r>
              <w:rPr>
                <w:b/>
                <w:bCs/>
                <w:i/>
                <w:iCs/>
              </w:rPr>
              <w:t>challenge.out</w:t>
            </w:r>
            <w:proofErr w:type="spellEnd"/>
          </w:p>
        </w:tc>
      </w:tr>
      <w:tr w:rsidR="00963194" w14:paraId="04D44EE5" w14:textId="77777777" w:rsidTr="0020447B">
        <w:tc>
          <w:tcPr>
            <w:tcW w:w="4675" w:type="dxa"/>
          </w:tcPr>
          <w:p w14:paraId="5E901CD5" w14:textId="77777777" w:rsidR="00963194" w:rsidRPr="000D6F96" w:rsidRDefault="00963194" w:rsidP="0020447B">
            <w:pPr>
              <w:shd w:val="clear" w:color="auto" w:fill="F7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contextualSpacing/>
              <w:rPr>
                <w:rFonts w:ascii="Consolas" w:eastAsia="Times New Roman" w:hAnsi="Consolas" w:cs="Courier New"/>
                <w:color w:val="FF0000"/>
                <w:sz w:val="20"/>
                <w:szCs w:val="20"/>
              </w:rPr>
            </w:pPr>
            <w:r w:rsidRPr="6CDF9302">
              <w:rPr>
                <w:rFonts w:ascii="Consolas" w:eastAsia="Times New Roman" w:hAnsi="Consolas" w:cs="Courier New"/>
                <w:color w:val="FF0000"/>
                <w:sz w:val="20"/>
                <w:szCs w:val="20"/>
              </w:rPr>
              <w:t>10</w:t>
            </w:r>
          </w:p>
          <w:p w14:paraId="59AEFA82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FF000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1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5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2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7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3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10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4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3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</w:t>
            </w:r>
          </w:p>
          <w:p w14:paraId="28CD32FB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FF000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1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5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2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4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3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3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), (</w:t>
            </w:r>
            <w:r w:rsidRPr="6CDF9302">
              <w:rPr>
                <w:rStyle w:val="HTMLCode"/>
                <w:rFonts w:ascii="Consolas" w:hAnsi="Consolas"/>
                <w:color w:val="FF0000"/>
              </w:rPr>
              <w:t>4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 xml:space="preserve">, </w:t>
            </w:r>
            <w:r w:rsidRPr="6CDF9302">
              <w:rPr>
                <w:rStyle w:val="hljs-number"/>
                <w:rFonts w:ascii="Consolas" w:hAnsi="Consolas"/>
                <w:color w:val="FF0000"/>
              </w:rPr>
              <w:t>2</w:t>
            </w:r>
            <w:r w:rsidRPr="6CDF9302">
              <w:rPr>
                <w:rStyle w:val="HTMLCode"/>
                <w:rFonts w:ascii="Consolas" w:eastAsiaTheme="majorEastAsia" w:hAnsi="Consolas"/>
                <w:color w:val="FF0000"/>
              </w:rPr>
              <w:t>)</w:t>
            </w:r>
          </w:p>
          <w:p w14:paraId="63299448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B05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B050"/>
              </w:rPr>
              <w:t>20</w:t>
            </w:r>
          </w:p>
          <w:p w14:paraId="4D2A8AD6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B05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B050"/>
              </w:rPr>
              <w:t>(1, 9), (2, 15), (3, 8)</w:t>
            </w:r>
          </w:p>
          <w:p w14:paraId="741D172B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B05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B050"/>
              </w:rPr>
              <w:t>(1, 11), (2, 8), (3, 12)</w:t>
            </w:r>
          </w:p>
          <w:p w14:paraId="1B0ECE40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70C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70C0"/>
              </w:rPr>
              <w:t>20</w:t>
            </w:r>
          </w:p>
          <w:p w14:paraId="220B2A05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70C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70C0"/>
              </w:rPr>
              <w:t>(1, 7), (2, 14), (3, 8)</w:t>
            </w:r>
          </w:p>
          <w:p w14:paraId="2157C135" w14:textId="77777777" w:rsidR="00963194" w:rsidRPr="000D6F96" w:rsidRDefault="00963194" w:rsidP="0020447B">
            <w:pPr>
              <w:pStyle w:val="HTMLPreformatted"/>
              <w:shd w:val="clear" w:color="auto" w:fill="F7F9FA"/>
              <w:contextualSpacing/>
              <w:rPr>
                <w:rStyle w:val="HTMLCode"/>
                <w:rFonts w:ascii="Consolas" w:eastAsiaTheme="majorEastAsia" w:hAnsi="Consolas"/>
                <w:color w:val="0070C0"/>
              </w:rPr>
            </w:pPr>
            <w:r w:rsidRPr="6CDF9302">
              <w:rPr>
                <w:rStyle w:val="HTMLCode"/>
                <w:rFonts w:ascii="Consolas" w:eastAsiaTheme="majorEastAsia" w:hAnsi="Consolas"/>
                <w:color w:val="0070C0"/>
              </w:rPr>
              <w:t>(1, 14), (2, 5), (3, 10)</w:t>
            </w:r>
          </w:p>
          <w:p w14:paraId="3E9BDB5B" w14:textId="77777777" w:rsidR="00963194" w:rsidRPr="0089496A" w:rsidRDefault="00963194" w:rsidP="0020447B">
            <w:pPr>
              <w:pStyle w:val="HTMLPreformatted"/>
              <w:shd w:val="clear" w:color="auto" w:fill="F7F9FA"/>
              <w:spacing w:after="240"/>
              <w:contextualSpacing/>
              <w:rPr>
                <w:rFonts w:ascii="Consolas" w:hAnsi="Consolas"/>
                <w:color w:val="263238"/>
              </w:rPr>
            </w:pPr>
          </w:p>
        </w:tc>
        <w:tc>
          <w:tcPr>
            <w:tcW w:w="4675" w:type="dxa"/>
          </w:tcPr>
          <w:p w14:paraId="7C3B085F" w14:textId="77777777" w:rsidR="00963194" w:rsidRDefault="00963194" w:rsidP="0020447B">
            <w:pPr>
              <w:pStyle w:val="HTMLPreformatted"/>
              <w:shd w:val="clear" w:color="auto" w:fill="F7F9FA"/>
              <w:spacing w:after="240"/>
              <w:contextualSpacing/>
              <w:rPr>
                <w:rFonts w:ascii="Consolas" w:hAnsi="Consolas"/>
                <w:color w:val="FF0000"/>
              </w:rPr>
            </w:pPr>
            <w:r w:rsidRPr="6CDF9302">
              <w:rPr>
                <w:rFonts w:ascii="Consolas" w:hAnsi="Consolas"/>
                <w:color w:val="FF0000"/>
              </w:rPr>
              <w:t>(1, 1), (2, 3)</w:t>
            </w:r>
          </w:p>
          <w:p w14:paraId="7FBD2E4D" w14:textId="77777777" w:rsidR="00963194" w:rsidRDefault="00963194" w:rsidP="0020447B">
            <w:pPr>
              <w:pStyle w:val="HTMLPreformatted"/>
              <w:shd w:val="clear" w:color="auto" w:fill="F7F9FA"/>
              <w:spacing w:after="240"/>
              <w:contextualSpacing/>
              <w:rPr>
                <w:rFonts w:ascii="Consolas" w:hAnsi="Consolas"/>
                <w:color w:val="00B050"/>
              </w:rPr>
            </w:pPr>
            <w:r w:rsidRPr="6CDF9302">
              <w:rPr>
                <w:rFonts w:ascii="Consolas" w:hAnsi="Consolas"/>
                <w:color w:val="00B050"/>
              </w:rPr>
              <w:t>(3, 3), (1, 1)</w:t>
            </w:r>
          </w:p>
          <w:p w14:paraId="17A641AD" w14:textId="77777777" w:rsidR="00963194" w:rsidRPr="0089496A" w:rsidRDefault="00963194" w:rsidP="0020447B">
            <w:pPr>
              <w:pStyle w:val="HTMLPreformatted"/>
              <w:shd w:val="clear" w:color="auto" w:fill="F7F9FA"/>
              <w:spacing w:after="240"/>
              <w:contextualSpacing/>
              <w:rPr>
                <w:rFonts w:ascii="Consolas" w:hAnsi="Consolas"/>
              </w:rPr>
            </w:pPr>
            <w:r w:rsidRPr="6CDF9302">
              <w:rPr>
                <w:rFonts w:ascii="Consolas" w:hAnsi="Consolas"/>
                <w:color w:val="0070C0"/>
              </w:rPr>
              <w:t>(2, 2)</w:t>
            </w:r>
          </w:p>
          <w:p w14:paraId="60324D82" w14:textId="77777777" w:rsidR="00963194" w:rsidRDefault="00963194" w:rsidP="0020447B">
            <w:pPr>
              <w:rPr>
                <w:b/>
                <w:bCs/>
              </w:rPr>
            </w:pPr>
          </w:p>
        </w:tc>
      </w:tr>
    </w:tbl>
    <w:p w14:paraId="5FE3526C" w14:textId="77777777" w:rsidR="00963194" w:rsidRPr="0089496A" w:rsidRDefault="00963194" w:rsidP="00963194">
      <w:pPr>
        <w:rPr>
          <w:b/>
          <w:bCs/>
        </w:rPr>
      </w:pPr>
    </w:p>
    <w:p w14:paraId="2EDDF205" w14:textId="77777777" w:rsidR="00963194" w:rsidRDefault="00963194" w:rsidP="00963194">
      <w:r w:rsidRPr="6CDF9302">
        <w:rPr>
          <w:b/>
          <w:bCs/>
        </w:rPr>
        <w:t>* Note:</w:t>
      </w:r>
      <w:r>
        <w:t xml:space="preserve"> colors above used only to identify the set of inputs that correspond to same-colored output.</w:t>
      </w:r>
    </w:p>
    <w:p w14:paraId="139A7C2A" w14:textId="77777777" w:rsidR="00963194" w:rsidRPr="00677CD6" w:rsidRDefault="00963194" w:rsidP="0096319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</w:p>
    <w:p w14:paraId="362871ED" w14:textId="77777777" w:rsidR="00DA7696" w:rsidRDefault="00DA7696"/>
    <w:sectPr w:rsidR="00DA7696">
      <w:headerReference w:type="default" r:id="rId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A3AEF5" w14:textId="77777777" w:rsidR="003E45AE" w:rsidRDefault="003E45AE" w:rsidP="00EF531C">
      <w:pPr>
        <w:spacing w:after="0" w:line="240" w:lineRule="auto"/>
      </w:pPr>
      <w:r>
        <w:separator/>
      </w:r>
    </w:p>
  </w:endnote>
  <w:endnote w:type="continuationSeparator" w:id="0">
    <w:p w14:paraId="0C96D484" w14:textId="77777777" w:rsidR="003E45AE" w:rsidRDefault="003E45AE" w:rsidP="00EF53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487199" w14:textId="77777777" w:rsidR="003E45AE" w:rsidRDefault="003E45AE" w:rsidP="00EF531C">
      <w:pPr>
        <w:spacing w:after="0" w:line="240" w:lineRule="auto"/>
      </w:pPr>
      <w:r>
        <w:separator/>
      </w:r>
    </w:p>
  </w:footnote>
  <w:footnote w:type="continuationSeparator" w:id="0">
    <w:p w14:paraId="3E74859D" w14:textId="77777777" w:rsidR="003E45AE" w:rsidRDefault="003E45AE" w:rsidP="00EF53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496D4B" w14:textId="6CDCEAC1" w:rsidR="00EF531C" w:rsidRDefault="00EF531C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226E7A5" wp14:editId="56DD8F16">
          <wp:simplePos x="0" y="0"/>
          <wp:positionH relativeFrom="page">
            <wp:align>right</wp:align>
          </wp:positionH>
          <wp:positionV relativeFrom="paragraph">
            <wp:posOffset>-442087</wp:posOffset>
          </wp:positionV>
          <wp:extent cx="7760970" cy="10043770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n 1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64998" cy="1004898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C7656B3" w14:textId="77777777" w:rsidR="00EF531C" w:rsidRDefault="00EF53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5675B5"/>
    <w:multiLevelType w:val="hybridMultilevel"/>
    <w:tmpl w:val="7A10341E"/>
    <w:lvl w:ilvl="0" w:tplc="4176BC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31C"/>
    <w:rsid w:val="00160398"/>
    <w:rsid w:val="002D3D52"/>
    <w:rsid w:val="003E45AE"/>
    <w:rsid w:val="008174A3"/>
    <w:rsid w:val="00963194"/>
    <w:rsid w:val="00DA7696"/>
    <w:rsid w:val="00E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E77F607"/>
  <w15:chartTrackingRefBased/>
  <w15:docId w15:val="{8B4AFA09-38A5-4F32-84C0-1C557F77C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3194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31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31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53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531C"/>
  </w:style>
  <w:style w:type="paragraph" w:styleId="Footer">
    <w:name w:val="footer"/>
    <w:basedOn w:val="Normal"/>
    <w:link w:val="FooterChar"/>
    <w:uiPriority w:val="99"/>
    <w:unhideWhenUsed/>
    <w:rsid w:val="00EF531C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531C"/>
  </w:style>
  <w:style w:type="character" w:customStyle="1" w:styleId="Heading1Char">
    <w:name w:val="Heading 1 Char"/>
    <w:basedOn w:val="DefaultParagraphFont"/>
    <w:link w:val="Heading1"/>
    <w:uiPriority w:val="9"/>
    <w:rsid w:val="0096319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6319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table" w:styleId="TableGrid">
    <w:name w:val="Table Grid"/>
    <w:basedOn w:val="TableNormal"/>
    <w:uiPriority w:val="39"/>
    <w:rsid w:val="00963194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319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9631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3194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963194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9631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387</Words>
  <Characters>2212</Characters>
  <Application>Microsoft Office Word</Application>
  <DocSecurity>0</DocSecurity>
  <Lines>18</Lines>
  <Paragraphs>5</Paragraphs>
  <ScaleCrop>false</ScaleCrop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Ernesto Catedral</dc:creator>
  <cp:keywords/>
  <dc:description/>
  <cp:lastModifiedBy>Viridiana Corona</cp:lastModifiedBy>
  <cp:revision>2</cp:revision>
  <dcterms:created xsi:type="dcterms:W3CDTF">2021-01-11T18:23:00Z</dcterms:created>
  <dcterms:modified xsi:type="dcterms:W3CDTF">2021-01-11T18:23:00Z</dcterms:modified>
</cp:coreProperties>
</file>